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38" w:rsidRPr="005238B9" w:rsidRDefault="00B45FC4" w:rsidP="004D4638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38" w:rsidRPr="005238B9" w:rsidRDefault="004D4638" w:rsidP="004D4638">
      <w:pPr>
        <w:pStyle w:val="a6"/>
        <w:rPr>
          <w:szCs w:val="32"/>
        </w:rPr>
      </w:pPr>
      <w:r w:rsidRPr="005238B9">
        <w:rPr>
          <w:szCs w:val="32"/>
        </w:rPr>
        <w:t>МІНІСТЕРСТВО ОСВІТИ І НАУКИ УКРАЇНИ</w:t>
      </w:r>
    </w:p>
    <w:p w:rsidR="004D4638" w:rsidRPr="005238B9" w:rsidRDefault="004D4638" w:rsidP="004D4638">
      <w:pPr>
        <w:spacing w:before="120"/>
        <w:jc w:val="center"/>
        <w:rPr>
          <w:rFonts w:ascii="Times New Roman" w:hAnsi="Times New Roman"/>
          <w:spacing w:val="100"/>
        </w:rPr>
      </w:pPr>
      <w:r w:rsidRPr="005238B9">
        <w:rPr>
          <w:rFonts w:ascii="Times New Roman" w:hAnsi="Times New Roman"/>
          <w:b/>
          <w:spacing w:val="100"/>
          <w:sz w:val="40"/>
        </w:rPr>
        <w:t>НАКАЗ</w:t>
      </w:r>
    </w:p>
    <w:p w:rsidR="004D4638" w:rsidRPr="005238B9" w:rsidRDefault="004D4638" w:rsidP="004D4638">
      <w:pPr>
        <w:spacing w:before="120"/>
        <w:jc w:val="center"/>
        <w:rPr>
          <w:rFonts w:ascii="Times New Roman" w:hAnsi="Times New Roman"/>
          <w:sz w:val="28"/>
        </w:rPr>
      </w:pPr>
      <w:r w:rsidRPr="005238B9">
        <w:rPr>
          <w:rFonts w:ascii="Times New Roman" w:hAnsi="Times New Roman"/>
          <w:sz w:val="28"/>
        </w:rPr>
        <w:t>м. Київ</w:t>
      </w:r>
    </w:p>
    <w:p w:rsidR="004D4638" w:rsidRPr="005238B9" w:rsidRDefault="004D4638" w:rsidP="004D4638">
      <w:pPr>
        <w:spacing w:before="120"/>
        <w:ind w:firstLine="426"/>
        <w:rPr>
          <w:rFonts w:ascii="Times New Roman" w:hAnsi="Times New Roman"/>
          <w:sz w:val="28"/>
          <w:lang w:val="en-US"/>
        </w:rPr>
      </w:pPr>
      <w:r w:rsidRPr="005238B9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  <w:lang w:val="en-US"/>
        </w:rPr>
        <w:t>23.03.</w:t>
      </w:r>
      <w:r w:rsidRPr="005238B9">
        <w:rPr>
          <w:rFonts w:ascii="Times New Roman" w:hAnsi="Times New Roman"/>
          <w:sz w:val="28"/>
          <w:u w:val="single"/>
        </w:rPr>
        <w:t xml:space="preserve">  </w:t>
      </w:r>
      <w:r w:rsidRPr="005238B9">
        <w:rPr>
          <w:rFonts w:ascii="Times New Roman" w:hAnsi="Times New Roman"/>
          <w:sz w:val="28"/>
        </w:rPr>
        <w:t>20</w:t>
      </w:r>
      <w:r w:rsidRPr="005238B9">
        <w:rPr>
          <w:rFonts w:ascii="Times New Roman" w:hAnsi="Times New Roman"/>
          <w:sz w:val="28"/>
          <w:lang w:val="en-US"/>
        </w:rPr>
        <w:t>16</w:t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  <w:lang w:val="en-US"/>
        </w:rPr>
        <w:tab/>
      </w:r>
      <w:r w:rsidRPr="005238B9">
        <w:rPr>
          <w:rFonts w:ascii="Times New Roman" w:hAnsi="Times New Roman"/>
          <w:sz w:val="28"/>
          <w:lang w:val="en-US"/>
        </w:rPr>
        <w:tab/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</w:rPr>
        <w:tab/>
      </w:r>
      <w:r w:rsidRPr="005238B9">
        <w:rPr>
          <w:rFonts w:ascii="Times New Roman" w:hAnsi="Times New Roman"/>
          <w:sz w:val="28"/>
        </w:rPr>
        <w:tab/>
        <w:t>№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5238B9">
        <w:rPr>
          <w:rFonts w:ascii="Times New Roman" w:hAnsi="Times New Roman"/>
          <w:sz w:val="28"/>
          <w:u w:val="single"/>
          <w:lang w:val="en-US"/>
        </w:rPr>
        <w:t>312</w:t>
      </w:r>
    </w:p>
    <w:p w:rsidR="004D4638" w:rsidRDefault="004D4638" w:rsidP="004D463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D4638" w:rsidRDefault="004D4638" w:rsidP="004D46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4638" w:rsidRDefault="004D4638" w:rsidP="004D46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заходів </w:t>
      </w:r>
    </w:p>
    <w:p w:rsidR="004D4638" w:rsidRDefault="004D4638" w:rsidP="004D46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75-ми роковинами </w:t>
      </w:r>
    </w:p>
    <w:p w:rsidR="004D4638" w:rsidRDefault="004D4638" w:rsidP="004D46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трагедії Бабиного Яру</w:t>
      </w:r>
    </w:p>
    <w:p w:rsidR="004D4638" w:rsidRDefault="004D4638" w:rsidP="004D46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4638" w:rsidRDefault="004D4638" w:rsidP="004D4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Указу Президента України від 12.08.2015 № 471 «Про заходи у зв’язку з 75-ми роковинами трагедії Бабиного Яру»</w:t>
      </w:r>
      <w:r w:rsidRPr="00EA765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розпорядження Кабінету Міністрів України від 30.12.2015 № 1410 «Про затвердження плану заходів у зв’язку з 75-ми роковинами трагедії Бабиного Яру», з метою увічнення пам’</w:t>
      </w:r>
      <w:r w:rsidRPr="003256B9">
        <w:rPr>
          <w:rFonts w:ascii="Times New Roman" w:hAnsi="Times New Roman"/>
          <w:sz w:val="28"/>
          <w:szCs w:val="28"/>
          <w:lang w:val="uk-UA"/>
        </w:rPr>
        <w:t>яті про одну з найтрагічніших сторінок Голокосту – масове вбивство євреїв Києва; вшанування жертв злочинів, скоєних нацистами під час окупації України, – мирних жителів усіх національностей, військовополонених, учасників українсько</w:t>
      </w:r>
      <w:r>
        <w:rPr>
          <w:rFonts w:ascii="Times New Roman" w:hAnsi="Times New Roman"/>
          <w:sz w:val="28"/>
          <w:szCs w:val="28"/>
          <w:lang w:val="uk-UA"/>
        </w:rPr>
        <w:t>го визвольного руху, а також об’</w:t>
      </w:r>
      <w:r w:rsidRPr="003256B9">
        <w:rPr>
          <w:rFonts w:ascii="Times New Roman" w:hAnsi="Times New Roman"/>
          <w:sz w:val="28"/>
          <w:szCs w:val="28"/>
          <w:lang w:val="uk-UA"/>
        </w:rPr>
        <w:t>єднання зусиль суспільства щодо запобігання повторенню злочинів проти людяності</w:t>
      </w:r>
    </w:p>
    <w:p w:rsidR="004D4638" w:rsidRDefault="004D4638" w:rsidP="004D4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638" w:rsidRDefault="004D4638" w:rsidP="004D4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D4638" w:rsidRDefault="004D4638" w:rsidP="004D4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638" w:rsidRDefault="004D4638" w:rsidP="004D4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036E1">
        <w:rPr>
          <w:rFonts w:ascii="Times New Roman" w:hAnsi="Times New Roman"/>
          <w:sz w:val="28"/>
          <w:szCs w:val="28"/>
          <w:lang w:val="uk-UA"/>
        </w:rPr>
        <w:t>Затвердити план заходів у зв’язку з 75-ми роковинами трагедії Бабиного Яру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План заходів), що додається.</w:t>
      </w:r>
    </w:p>
    <w:p w:rsidR="004D4638" w:rsidRDefault="004D4638" w:rsidP="004D4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ab/>
        <w:t>Департаментам загальної середньої та дошкільної освіти (Кононенко Ю Г.), вищої освіти (Шаров О. І.) Міністерства освіти і науки України; Інституту модернізації змісту освіти (Вяткіна Н. Б.); департаментам (управлінням) освіти і науки обласних, Київської міської державних адміністрацій; обласним інститутам післядипломної педагогічної освіти забезпечити відповідно до компетенції виконання завдань Плану заходів.</w:t>
      </w:r>
    </w:p>
    <w:p w:rsidR="004D4638" w:rsidRDefault="004D4638" w:rsidP="004D4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  <w:t>Контроль за виконанням цього наказу покласти на заступника Міністра Гевка А. Є.</w:t>
      </w:r>
    </w:p>
    <w:p w:rsidR="004D4638" w:rsidRDefault="00B45FC4" w:rsidP="004D4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36830</wp:posOffset>
            </wp:positionV>
            <wp:extent cx="1647825" cy="11906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638" w:rsidRDefault="004D4638" w:rsidP="004D4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638" w:rsidRDefault="004D4638" w:rsidP="004D46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638" w:rsidRDefault="004D4638" w:rsidP="004D46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С. М. Квіт</w:t>
      </w:r>
    </w:p>
    <w:p w:rsidR="00971B2C" w:rsidRDefault="004D4638" w:rsidP="00067D5D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971B2C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971B2C" w:rsidRDefault="00971B2C" w:rsidP="00067D5D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 Міністерства освіти</w:t>
      </w:r>
    </w:p>
    <w:p w:rsidR="00971B2C" w:rsidRDefault="00971B2C" w:rsidP="00067D5D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науки України</w:t>
      </w:r>
    </w:p>
    <w:p w:rsidR="00971B2C" w:rsidRDefault="00971B2C" w:rsidP="00067D5D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</w:t>
      </w:r>
      <w:r w:rsidR="004D4638" w:rsidRPr="00B45FC4">
        <w:rPr>
          <w:rFonts w:ascii="Times New Roman" w:hAnsi="Times New Roman"/>
          <w:sz w:val="28"/>
          <w:szCs w:val="28"/>
        </w:rPr>
        <w:t>23.03.</w:t>
      </w:r>
      <w:r>
        <w:rPr>
          <w:rFonts w:ascii="Times New Roman" w:hAnsi="Times New Roman"/>
          <w:sz w:val="28"/>
          <w:szCs w:val="28"/>
          <w:lang w:val="uk-UA"/>
        </w:rPr>
        <w:t>_2016 року № _</w:t>
      </w:r>
      <w:r w:rsidR="004D4638" w:rsidRPr="00B45FC4">
        <w:rPr>
          <w:rFonts w:ascii="Times New Roman" w:hAnsi="Times New Roman"/>
          <w:sz w:val="28"/>
          <w:szCs w:val="28"/>
        </w:rPr>
        <w:t>312</w:t>
      </w:r>
    </w:p>
    <w:p w:rsidR="00971B2C" w:rsidRDefault="00971B2C" w:rsidP="00067D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1B2C" w:rsidRDefault="00971B2C" w:rsidP="00E74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заходів</w:t>
      </w:r>
    </w:p>
    <w:p w:rsidR="00971B2C" w:rsidRDefault="00971B2C" w:rsidP="000B464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75-ми роковинами трагедії Бабиного Яру</w:t>
      </w:r>
    </w:p>
    <w:p w:rsidR="00971B2C" w:rsidRDefault="00971B2C" w:rsidP="00E74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969"/>
        <w:gridCol w:w="3119"/>
        <w:gridCol w:w="1700"/>
      </w:tblGrid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71B2C" w:rsidRPr="00C97733" w:rsidRDefault="00971B2C" w:rsidP="00C977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Строки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круглий стіл «Наукові і освітні аспекти пам’яті про Бабин Яр і Голокост – трагічних подій у Другій світовій війні» на базі Харківського педагогічного університету                        імені Г. М. Сковороди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Інститут модернізації змісту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квітень 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телемарафон на телевізійному каналі «</w:t>
            </w:r>
            <w:r w:rsidRPr="00C97733">
              <w:rPr>
                <w:rFonts w:ascii="Times New Roman" w:hAnsi="Times New Roman"/>
                <w:sz w:val="28"/>
                <w:szCs w:val="28"/>
                <w:lang w:val="en-US"/>
              </w:rPr>
              <w:t>ESPRESSO</w:t>
            </w:r>
            <w:r w:rsidRPr="00C97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7733">
              <w:rPr>
                <w:rFonts w:ascii="Times New Roman" w:hAnsi="Times New Roman"/>
                <w:sz w:val="28"/>
                <w:szCs w:val="28"/>
                <w:lang w:val="en-US"/>
              </w:rPr>
              <w:t>TV</w:t>
            </w: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» до 75-их роковин трагедії Бабиного Яру – за ініціативи Національного університету «Києво-Могилянська академія»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Інститут модернізації змісту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симпозіум, присвячений трагедії Бабиного Яру та пам’яті про нього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загальної середньої та дошкільної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Інститут історії України Національної академії наук України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(за згодою);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інститут вивчення Голокосту «Ткума»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(за згодою);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молодіжний освітньо-культурний проект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загальної середньої та дошкільної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інститут вивчення Голокосту «Ткума»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(за згодою);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Всеукраїнська науково-практична конференція «Контраверсійні проблеми Другої світової війни. Голокост» на базі Харківського педагогічного університету                        імені Г. М. Сковороди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Інститут модернізації змісту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вищої освіти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color w:val="1A1A1A"/>
                <w:sz w:val="28"/>
                <w:szCs w:val="28"/>
                <w:lang w:val="uk-UA"/>
              </w:rPr>
              <w:t xml:space="preserve">Лекції, бесіди, круглі столи </w:t>
            </w: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у навчальних закладах України</w:t>
            </w:r>
            <w:r w:rsidRPr="00C97733">
              <w:rPr>
                <w:rFonts w:ascii="Times New Roman" w:hAnsi="Times New Roman"/>
                <w:color w:val="1A1A1A"/>
                <w:sz w:val="28"/>
                <w:szCs w:val="28"/>
                <w:lang w:val="uk-UA"/>
              </w:rPr>
              <w:t xml:space="preserve"> «Сторінки трагедії Бабиного Яру», «Біль Бабиного Яру»; години пам’яті «А Бабин Яр мовчить, тривоги повний вщерть і попіл страдників у серці стука й кличе», «Трагедія Бабиного Яру – найтяжчий злочин проти людства»; позаурочні заходи з історії України, вечори-реквієми «Бабин Яр – життя і смерть. </w:t>
            </w:r>
            <w:r w:rsidRPr="00C97733">
              <w:rPr>
                <w:rFonts w:ascii="Times New Roman" w:hAnsi="Times New Roman"/>
                <w:color w:val="1A1A1A"/>
                <w:sz w:val="28"/>
                <w:szCs w:val="28"/>
              </w:rPr>
              <w:t>Тільки пам’ять не сивіє»; перегляд фільму «Жахіття урочища Бабин Яр»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Департаменти (управління) освіти і науки обласних, Київської міської державних адміністрацій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color w:val="1A1A1A"/>
                <w:sz w:val="28"/>
                <w:szCs w:val="28"/>
                <w:lang w:val="uk-UA"/>
              </w:rPr>
              <w:t xml:space="preserve">Активізація роботи шкільних пошукових загонів стосовно жертв Голокосту, які загинули під час Другої світової війни, увічнення пам’яті про них; </w:t>
            </w: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екскурсії до Національного музею історії України у Другій світовій війні та музею </w:t>
            </w:r>
            <w:r w:rsidRPr="00C97733">
              <w:rPr>
                <w:rFonts w:ascii="Times New Roman" w:hAnsi="Times New Roman"/>
                <w:sz w:val="28"/>
                <w:szCs w:val="28"/>
              </w:rPr>
              <w:t>«Пам’ять єврейського народу та Голокост в Україні»,  Українського інституту вивчення Голокосту «Ткума»</w:t>
            </w:r>
            <w:r w:rsidRPr="00C97733">
              <w:rPr>
                <w:color w:val="FF0000"/>
                <w:sz w:val="32"/>
                <w:szCs w:val="32"/>
              </w:rPr>
              <w:t xml:space="preserve"> </w:t>
            </w:r>
            <w:r w:rsidRPr="00C9773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Департаменти (управління) освіти і науки обласних, Київської міської державних адміністрацій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pStyle w:val="2"/>
              <w:tabs>
                <w:tab w:val="left" w:pos="9180"/>
              </w:tabs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 w:rsidRPr="00C97733">
              <w:rPr>
                <w:sz w:val="28"/>
                <w:szCs w:val="28"/>
              </w:rPr>
              <w:t xml:space="preserve">На базі бібліотек та музеїв навчальних закладів створення та оновлення експозицій про масові вбивства 29-30 вересня     1941 року в Бабиному Яру, а також інші злочини, скоєні нацистами під час окупації України у роки Другої світової війни: «Засуджую політику геноциду!», </w:t>
            </w:r>
            <w:r w:rsidRPr="00C97733">
              <w:rPr>
                <w:sz w:val="28"/>
                <w:szCs w:val="28"/>
              </w:rPr>
              <w:lastRenderedPageBreak/>
              <w:t>«Ненависть до людей інших націй не повинна мати місця в сучасному світі», «Люди, не будьте байдужими!»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Департаменти (управління) освіти і науки обласних, Київської міської державних адміністрацій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На базі обласних інститутів післядипломної педагогічної освіти під час курсів підвищення кваліфікації вчителів суспільних дисциплін проведення практичних занять  з теми «Робота з усними джерелами на уроках історії та в позаурочний час» щодо організації роботи шкільних пошукових загонів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Інститут модернізації змісту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обласні інститути післядипломної педагогічної освіти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  <w:tr w:rsidR="00971B2C" w:rsidRPr="00C977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pStyle w:val="2"/>
              <w:tabs>
                <w:tab w:val="left" w:pos="9180"/>
              </w:tabs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 w:rsidRPr="00C97733">
              <w:rPr>
                <w:sz w:val="28"/>
                <w:szCs w:val="28"/>
              </w:rPr>
              <w:t>Спільно з Українським інститутом вивчення Голокосту «Ткума» проведення:</w:t>
            </w:r>
          </w:p>
          <w:p w:rsidR="00971B2C" w:rsidRPr="00C97733" w:rsidRDefault="00971B2C" w:rsidP="00C97733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низки семінарів для вчителів історії загальноосвітніх навчальних закладів України «Вивчення історії Другої світової війни та Голокосту за умов сучасної війни проти України»;</w:t>
            </w:r>
          </w:p>
          <w:p w:rsidR="00971B2C" w:rsidRPr="00C97733" w:rsidRDefault="00971B2C" w:rsidP="00C97733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пересувних (мобільних) освітньо-музейних виставок Українського інституту вивчення Голокосту «Ткума» та Музею «Пам’ять єврейського народу та Голокост в Україні»;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молодіжного проекту (учнівська молодь з України, США, Канади, Ізраїлю, Європи), що передбачає круглі столи, освітні заняття, тренінги та Міжнародний конкурс творчих робіт учнівської молоді «Уроки війни та Голокосту – уроки толерантності»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загальної середньої та дошкільної освіти;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Український інститут вивчення Голокосту «Ткума»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протягом</w:t>
            </w:r>
          </w:p>
          <w:p w:rsidR="00971B2C" w:rsidRPr="00C97733" w:rsidRDefault="00971B2C" w:rsidP="00C97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7733">
              <w:rPr>
                <w:rFonts w:ascii="Times New Roman" w:hAnsi="Times New Roman"/>
                <w:sz w:val="28"/>
                <w:szCs w:val="28"/>
                <w:lang w:val="uk-UA"/>
              </w:rPr>
              <w:t>2016 року</w:t>
            </w:r>
          </w:p>
        </w:tc>
      </w:tr>
    </w:tbl>
    <w:p w:rsidR="00971B2C" w:rsidRDefault="00971B2C" w:rsidP="00067D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4.95pt;margin-top:12.8pt;width:192.75pt;height:154.2pt;z-index:251657216;mso-position-horizontal-relative:text;mso-position-vertical-relative:text" stroked="f">
            <v:textbox style="mso-fit-shape-to-text:t">
              <w:txbxContent>
                <w:p w:rsidR="00971B2C" w:rsidRDefault="00B45FC4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895350" cy="67627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971B2C" w:rsidRDefault="00971B2C" w:rsidP="00067D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1B2C" w:rsidRPr="00067D5D" w:rsidRDefault="00971B2C" w:rsidP="00543280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Н. Б. Вяткіна </w:t>
      </w:r>
    </w:p>
    <w:sectPr w:rsidR="00971B2C" w:rsidRPr="00067D5D" w:rsidSect="00FD668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067D5D"/>
    <w:rsid w:val="00067D5D"/>
    <w:rsid w:val="00071898"/>
    <w:rsid w:val="0008710B"/>
    <w:rsid w:val="0009206D"/>
    <w:rsid w:val="000B20EE"/>
    <w:rsid w:val="000B464D"/>
    <w:rsid w:val="0014247D"/>
    <w:rsid w:val="001603E5"/>
    <w:rsid w:val="00196FE2"/>
    <w:rsid w:val="001E7D15"/>
    <w:rsid w:val="00216583"/>
    <w:rsid w:val="0022548F"/>
    <w:rsid w:val="00231634"/>
    <w:rsid w:val="00266C60"/>
    <w:rsid w:val="002B4B12"/>
    <w:rsid w:val="002E16EE"/>
    <w:rsid w:val="002F397D"/>
    <w:rsid w:val="002F7934"/>
    <w:rsid w:val="003851FA"/>
    <w:rsid w:val="003D69F5"/>
    <w:rsid w:val="00410436"/>
    <w:rsid w:val="00422893"/>
    <w:rsid w:val="00467A9B"/>
    <w:rsid w:val="004770AE"/>
    <w:rsid w:val="004D00C7"/>
    <w:rsid w:val="004D4638"/>
    <w:rsid w:val="004E4DE9"/>
    <w:rsid w:val="004F3E51"/>
    <w:rsid w:val="00524539"/>
    <w:rsid w:val="00543280"/>
    <w:rsid w:val="0055265A"/>
    <w:rsid w:val="005D311F"/>
    <w:rsid w:val="005E4E7D"/>
    <w:rsid w:val="00600F34"/>
    <w:rsid w:val="00622E0C"/>
    <w:rsid w:val="00644025"/>
    <w:rsid w:val="00690FD1"/>
    <w:rsid w:val="00706AB5"/>
    <w:rsid w:val="00747E8B"/>
    <w:rsid w:val="00783EA3"/>
    <w:rsid w:val="007A0959"/>
    <w:rsid w:val="007A57A5"/>
    <w:rsid w:val="007B3485"/>
    <w:rsid w:val="00873EEB"/>
    <w:rsid w:val="00895A42"/>
    <w:rsid w:val="009556AE"/>
    <w:rsid w:val="00962C55"/>
    <w:rsid w:val="00966AA7"/>
    <w:rsid w:val="00971B2C"/>
    <w:rsid w:val="0099113B"/>
    <w:rsid w:val="009B0427"/>
    <w:rsid w:val="00A11EE8"/>
    <w:rsid w:val="00A16D29"/>
    <w:rsid w:val="00A660E3"/>
    <w:rsid w:val="00A71612"/>
    <w:rsid w:val="00AC3EB9"/>
    <w:rsid w:val="00AC641B"/>
    <w:rsid w:val="00AD271E"/>
    <w:rsid w:val="00AF49EF"/>
    <w:rsid w:val="00B075F1"/>
    <w:rsid w:val="00B11FC5"/>
    <w:rsid w:val="00B173E1"/>
    <w:rsid w:val="00B26528"/>
    <w:rsid w:val="00B45FC4"/>
    <w:rsid w:val="00B54799"/>
    <w:rsid w:val="00B77092"/>
    <w:rsid w:val="00B86A33"/>
    <w:rsid w:val="00B90DD2"/>
    <w:rsid w:val="00C077AF"/>
    <w:rsid w:val="00C56EAA"/>
    <w:rsid w:val="00C7718F"/>
    <w:rsid w:val="00C810D2"/>
    <w:rsid w:val="00C97733"/>
    <w:rsid w:val="00C97EA7"/>
    <w:rsid w:val="00CC063E"/>
    <w:rsid w:val="00D03D75"/>
    <w:rsid w:val="00D13DF2"/>
    <w:rsid w:val="00D171E3"/>
    <w:rsid w:val="00D45D11"/>
    <w:rsid w:val="00D818A9"/>
    <w:rsid w:val="00D91E70"/>
    <w:rsid w:val="00DA0385"/>
    <w:rsid w:val="00DA3EC3"/>
    <w:rsid w:val="00DA7311"/>
    <w:rsid w:val="00DF0DCA"/>
    <w:rsid w:val="00E31EB5"/>
    <w:rsid w:val="00E50138"/>
    <w:rsid w:val="00E70D8D"/>
    <w:rsid w:val="00E72EA3"/>
    <w:rsid w:val="00E74F3D"/>
    <w:rsid w:val="00E94FC9"/>
    <w:rsid w:val="00EE68E2"/>
    <w:rsid w:val="00F0059D"/>
    <w:rsid w:val="00F2071B"/>
    <w:rsid w:val="00F23495"/>
    <w:rsid w:val="00F36483"/>
    <w:rsid w:val="00F52DF1"/>
    <w:rsid w:val="00FC47C2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4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4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B77092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B77092"/>
    <w:rPr>
      <w:rFonts w:ascii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semiHidden/>
    <w:rsid w:val="009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B042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locked/>
    <w:rsid w:val="004D4638"/>
    <w:pPr>
      <w:spacing w:before="120" w:after="0" w:line="240" w:lineRule="auto"/>
      <w:jc w:val="center"/>
    </w:pPr>
    <w:rPr>
      <w:rFonts w:ascii="Times New Roman" w:hAnsi="Times New Roman"/>
      <w:b/>
      <w:bCs/>
      <w:sz w:val="32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</dc:creator>
  <cp:keywords/>
  <dc:description/>
  <cp:lastModifiedBy>Admin</cp:lastModifiedBy>
  <cp:revision>2</cp:revision>
  <cp:lastPrinted>2016-03-12T09:27:00Z</cp:lastPrinted>
  <dcterms:created xsi:type="dcterms:W3CDTF">2016-04-21T11:49:00Z</dcterms:created>
  <dcterms:modified xsi:type="dcterms:W3CDTF">2016-04-21T11:49:00Z</dcterms:modified>
</cp:coreProperties>
</file>